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6DAC" w14:textId="77777777" w:rsidR="00F26CF9" w:rsidRPr="00735D0C" w:rsidRDefault="00F26CF9" w:rsidP="00F26CF9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Saturday. </w:t>
      </w:r>
      <w:r w:rsidRPr="00735D0C">
        <w:rPr>
          <w:rFonts w:ascii="Calibri" w:hAnsi="Calibri" w:cs="Calibri"/>
          <w:b/>
          <w:sz w:val="28"/>
          <w:szCs w:val="28"/>
        </w:rPr>
        <w:t>February 2, 2019  -  Canine Learning Experience</w:t>
      </w:r>
    </w:p>
    <w:p w14:paraId="41592099" w14:textId="77777777" w:rsidR="00F26CF9" w:rsidRPr="00735D0C" w:rsidRDefault="00F26CF9" w:rsidP="00F26CF9">
      <w:pPr>
        <w:pStyle w:val="NoSpacing"/>
        <w:jc w:val="center"/>
        <w:rPr>
          <w:rFonts w:ascii="Calibri" w:hAnsi="Calibri" w:cs="Calibri"/>
          <w:i/>
          <w:sz w:val="28"/>
          <w:szCs w:val="28"/>
        </w:rPr>
      </w:pPr>
      <w:r w:rsidRPr="00735D0C">
        <w:rPr>
          <w:rFonts w:ascii="Calibri" w:hAnsi="Calibri" w:cs="Calibri"/>
          <w:b/>
          <w:i/>
          <w:sz w:val="28"/>
          <w:szCs w:val="28"/>
        </w:rPr>
        <w:t>Breed Booth Theme  –  “Top 10 Things”</w:t>
      </w:r>
    </w:p>
    <w:p w14:paraId="13446181" w14:textId="77777777" w:rsidR="00F26CF9" w:rsidRPr="00735D0C" w:rsidRDefault="00F26CF9" w:rsidP="00F26CF9">
      <w:pPr>
        <w:pStyle w:val="NoSpacing"/>
        <w:ind w:firstLine="720"/>
        <w:rPr>
          <w:rFonts w:ascii="Calibri" w:hAnsi="Calibri" w:cs="Calibri"/>
          <w:sz w:val="20"/>
          <w:szCs w:val="20"/>
        </w:rPr>
      </w:pPr>
      <w:r w:rsidRPr="00735D0C">
        <w:rPr>
          <w:rFonts w:ascii="Calibri" w:hAnsi="Calibri" w:cs="Calibri"/>
          <w:sz w:val="20"/>
          <w:szCs w:val="20"/>
        </w:rPr>
        <w:t xml:space="preserve">Breed and club booth fee is $50 and includes a 10’ x 10’ space, 1 table, 2 chairs &amp; </w:t>
      </w:r>
      <w:r>
        <w:rPr>
          <w:rFonts w:ascii="Calibri" w:hAnsi="Calibri" w:cs="Calibri"/>
          <w:sz w:val="20"/>
          <w:szCs w:val="20"/>
        </w:rPr>
        <w:t>5</w:t>
      </w:r>
      <w:r w:rsidRPr="00735D0C">
        <w:rPr>
          <w:rFonts w:ascii="Calibri" w:hAnsi="Calibri" w:cs="Calibri"/>
          <w:sz w:val="20"/>
          <w:szCs w:val="20"/>
        </w:rPr>
        <w:t xml:space="preserve"> exhibitor passes.  Electric supply available for $10; extra table $10.</w:t>
      </w:r>
      <w:r>
        <w:rPr>
          <w:rFonts w:ascii="Calibri" w:hAnsi="Calibri" w:cs="Calibri"/>
          <w:sz w:val="20"/>
          <w:szCs w:val="20"/>
        </w:rPr>
        <w:t xml:space="preserve">  </w:t>
      </w:r>
    </w:p>
    <w:p w14:paraId="415D5620" w14:textId="77777777" w:rsidR="00F26CF9" w:rsidRDefault="00F26CF9" w:rsidP="00F26CF9">
      <w:pPr>
        <w:pStyle w:val="NoSpacing"/>
        <w:ind w:firstLine="720"/>
        <w:rPr>
          <w:rFonts w:ascii="Calibri" w:hAnsi="Calibri" w:cs="Calibri"/>
          <w:sz w:val="20"/>
          <w:szCs w:val="20"/>
        </w:rPr>
      </w:pPr>
      <w:r w:rsidRPr="00735D0C">
        <w:rPr>
          <w:rFonts w:ascii="Calibri" w:hAnsi="Calibri" w:cs="Calibri"/>
          <w:sz w:val="20"/>
          <w:szCs w:val="20"/>
        </w:rPr>
        <w:t>Setup is Friday from 12 noon to 7pm and Saturday 6am – 9:30am.  Booth take down on S</w:t>
      </w:r>
      <w:r>
        <w:rPr>
          <w:rFonts w:ascii="Calibri" w:hAnsi="Calibri" w:cs="Calibri"/>
          <w:sz w:val="20"/>
          <w:szCs w:val="20"/>
        </w:rPr>
        <w:t>aturday</w:t>
      </w:r>
      <w:r w:rsidRPr="00735D0C">
        <w:rPr>
          <w:rFonts w:ascii="Calibri" w:hAnsi="Calibri" w:cs="Calibri"/>
          <w:sz w:val="20"/>
          <w:szCs w:val="20"/>
        </w:rPr>
        <w:t xml:space="preserve"> at </w:t>
      </w:r>
      <w:r>
        <w:rPr>
          <w:rFonts w:ascii="Calibri" w:hAnsi="Calibri" w:cs="Calibri"/>
          <w:sz w:val="20"/>
          <w:szCs w:val="20"/>
        </w:rPr>
        <w:t>5</w:t>
      </w:r>
      <w:r w:rsidRPr="00735D0C">
        <w:rPr>
          <w:rFonts w:ascii="Calibri" w:hAnsi="Calibri" w:cs="Calibri"/>
          <w:sz w:val="20"/>
          <w:szCs w:val="20"/>
        </w:rPr>
        <w:t>pm.</w:t>
      </w:r>
    </w:p>
    <w:p w14:paraId="34BDCF4F" w14:textId="77777777" w:rsidR="00F26CF9" w:rsidRDefault="00F26CF9" w:rsidP="00F26CF9">
      <w:pPr>
        <w:pStyle w:val="NoSpacing"/>
        <w:ind w:firstLine="720"/>
        <w:rPr>
          <w:rFonts w:ascii="Calibri" w:hAnsi="Calibri" w:cs="Calibri"/>
          <w:sz w:val="20"/>
          <w:szCs w:val="20"/>
        </w:rPr>
      </w:pPr>
    </w:p>
    <w:p w14:paraId="70C6E0B0" w14:textId="77777777" w:rsidR="00F26CF9" w:rsidRDefault="00F26CF9" w:rsidP="00F26CF9">
      <w:pPr>
        <w:pStyle w:val="NoSpacing"/>
        <w:ind w:firstLine="720"/>
        <w:rPr>
          <w:rFonts w:ascii="Calibri" w:hAnsi="Calibri" w:cs="Calibri"/>
          <w:sz w:val="20"/>
          <w:szCs w:val="20"/>
        </w:rPr>
      </w:pPr>
    </w:p>
    <w:p w14:paraId="18A6BBB9" w14:textId="77777777" w:rsidR="00F26CF9" w:rsidRPr="003B5E5B" w:rsidRDefault="00F26CF9" w:rsidP="00F26CF9">
      <w:pPr>
        <w:pStyle w:val="NoSpacing"/>
        <w:ind w:firstLine="720"/>
        <w:rPr>
          <w:rFonts w:ascii="Calibri" w:hAnsi="Calibri" w:cs="Calibri"/>
          <w:sz w:val="20"/>
          <w:szCs w:val="20"/>
        </w:rPr>
      </w:pPr>
      <w:r w:rsidRPr="00F95ACE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1988219" wp14:editId="32C3DC5D">
            <wp:extent cx="6657340" cy="71450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38" cy="71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5E61" w14:textId="77777777" w:rsidR="00F26CF9" w:rsidRPr="00735D0C" w:rsidRDefault="00F26CF9" w:rsidP="00F26CF9">
      <w:pPr>
        <w:pStyle w:val="NoSpacing"/>
        <w:rPr>
          <w:rFonts w:ascii="Calibri" w:hAnsi="Calibri" w:cs="Calibri"/>
          <w:sz w:val="24"/>
          <w:szCs w:val="24"/>
        </w:rPr>
      </w:pPr>
      <w:r w:rsidRPr="00735D0C">
        <w:rPr>
          <w:rFonts w:ascii="Calibri" w:hAnsi="Calibri" w:cs="Calibri"/>
          <w:sz w:val="24"/>
          <w:szCs w:val="24"/>
        </w:rPr>
        <w:t>Indicate preferred booth number:  1</w:t>
      </w:r>
      <w:r w:rsidRPr="00735D0C">
        <w:rPr>
          <w:rFonts w:ascii="Calibri" w:hAnsi="Calibri" w:cs="Calibri"/>
          <w:sz w:val="24"/>
          <w:szCs w:val="24"/>
          <w:vertAlign w:val="superscript"/>
        </w:rPr>
        <w:t>st</w:t>
      </w:r>
      <w:r w:rsidRPr="00735D0C">
        <w:rPr>
          <w:rFonts w:ascii="Calibri" w:hAnsi="Calibri" w:cs="Calibri"/>
          <w:sz w:val="24"/>
          <w:szCs w:val="24"/>
        </w:rPr>
        <w:t>_____      2</w:t>
      </w:r>
      <w:r w:rsidRPr="00735D0C">
        <w:rPr>
          <w:rFonts w:ascii="Calibri" w:hAnsi="Calibri" w:cs="Calibri"/>
          <w:sz w:val="24"/>
          <w:szCs w:val="24"/>
          <w:vertAlign w:val="superscript"/>
        </w:rPr>
        <w:t>nd</w:t>
      </w:r>
      <w:r w:rsidRPr="00735D0C">
        <w:rPr>
          <w:rFonts w:ascii="Calibri" w:hAnsi="Calibri" w:cs="Calibri"/>
          <w:sz w:val="24"/>
          <w:szCs w:val="24"/>
        </w:rPr>
        <w:t>_____      3</w:t>
      </w:r>
      <w:r w:rsidRPr="00735D0C">
        <w:rPr>
          <w:rFonts w:ascii="Calibri" w:hAnsi="Calibri" w:cs="Calibri"/>
          <w:sz w:val="24"/>
          <w:szCs w:val="24"/>
          <w:vertAlign w:val="superscript"/>
        </w:rPr>
        <w:t>rd</w:t>
      </w:r>
      <w:r w:rsidRPr="00735D0C">
        <w:rPr>
          <w:rFonts w:ascii="Calibri" w:hAnsi="Calibri" w:cs="Calibri"/>
          <w:sz w:val="24"/>
          <w:szCs w:val="24"/>
        </w:rPr>
        <w:t>_____    choice</w:t>
      </w:r>
    </w:p>
    <w:p w14:paraId="713D9596" w14:textId="77777777" w:rsidR="00F26CF9" w:rsidRPr="00735D0C" w:rsidRDefault="00F26CF9" w:rsidP="00F26CF9">
      <w:pPr>
        <w:pStyle w:val="NoSpacing"/>
        <w:rPr>
          <w:rFonts w:ascii="Calibri" w:hAnsi="Calibri" w:cs="Calibri"/>
          <w:sz w:val="24"/>
          <w:szCs w:val="24"/>
        </w:rPr>
      </w:pPr>
      <w:r w:rsidRPr="00735D0C">
        <w:rPr>
          <w:rFonts w:ascii="Calibri" w:hAnsi="Calibri" w:cs="Calibri"/>
          <w:sz w:val="24"/>
          <w:szCs w:val="24"/>
        </w:rPr>
        <w:t>Club name_________________________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</w:t>
      </w:r>
      <w:r w:rsidRPr="00735D0C">
        <w:rPr>
          <w:rFonts w:ascii="Calibri" w:hAnsi="Calibri" w:cs="Calibri"/>
          <w:sz w:val="24"/>
          <w:szCs w:val="24"/>
        </w:rPr>
        <w:t xml:space="preserve">  Contact person___________________</w:t>
      </w:r>
      <w:r>
        <w:rPr>
          <w:rFonts w:ascii="Calibri" w:hAnsi="Calibri" w:cs="Calibri"/>
          <w:sz w:val="24"/>
          <w:szCs w:val="24"/>
        </w:rPr>
        <w:t>______________</w:t>
      </w:r>
    </w:p>
    <w:p w14:paraId="62A0A057" w14:textId="77777777" w:rsidR="00F26CF9" w:rsidRPr="00735D0C" w:rsidRDefault="00F26CF9" w:rsidP="00F26CF9">
      <w:pPr>
        <w:pStyle w:val="NoSpacing"/>
        <w:rPr>
          <w:rFonts w:ascii="Calibri" w:hAnsi="Calibri" w:cs="Calibri"/>
          <w:sz w:val="24"/>
          <w:szCs w:val="24"/>
        </w:rPr>
      </w:pPr>
      <w:r w:rsidRPr="00735D0C">
        <w:rPr>
          <w:rFonts w:ascii="Calibri" w:hAnsi="Calibri" w:cs="Calibri"/>
          <w:sz w:val="24"/>
          <w:szCs w:val="24"/>
        </w:rPr>
        <w:t>Email_____________________________</w:t>
      </w:r>
      <w:r>
        <w:rPr>
          <w:rFonts w:ascii="Calibri" w:hAnsi="Calibri" w:cs="Calibri"/>
          <w:sz w:val="24"/>
          <w:szCs w:val="24"/>
        </w:rPr>
        <w:t xml:space="preserve">________________ </w:t>
      </w:r>
      <w:r w:rsidRPr="00735D0C">
        <w:rPr>
          <w:rFonts w:ascii="Calibri" w:hAnsi="Calibri" w:cs="Calibri"/>
          <w:sz w:val="24"/>
          <w:szCs w:val="24"/>
        </w:rPr>
        <w:t xml:space="preserve"> Phone___________________________</w:t>
      </w:r>
      <w:r>
        <w:rPr>
          <w:rFonts w:ascii="Calibri" w:hAnsi="Calibri" w:cs="Calibri"/>
          <w:sz w:val="24"/>
          <w:szCs w:val="24"/>
        </w:rPr>
        <w:t>_______</w:t>
      </w:r>
    </w:p>
    <w:p w14:paraId="47340564" w14:textId="77777777" w:rsidR="00F26CF9" w:rsidRDefault="00F26CF9" w:rsidP="00F26CF9">
      <w:pPr>
        <w:pStyle w:val="NoSpacing"/>
        <w:ind w:firstLine="720"/>
        <w:rPr>
          <w:rStyle w:val="Hyperlink"/>
          <w:rFonts w:ascii="Calibri" w:hAnsi="Calibri" w:cs="Calibri"/>
          <w:sz w:val="24"/>
          <w:szCs w:val="24"/>
        </w:rPr>
      </w:pPr>
      <w:r w:rsidRPr="00735D0C">
        <w:rPr>
          <w:rFonts w:ascii="Calibri" w:hAnsi="Calibri" w:cs="Calibri"/>
          <w:sz w:val="24"/>
          <w:szCs w:val="24"/>
        </w:rPr>
        <w:t>Check payable to LVKC</w:t>
      </w:r>
      <w:r>
        <w:rPr>
          <w:rFonts w:ascii="Calibri" w:hAnsi="Calibri" w:cs="Calibri"/>
          <w:sz w:val="24"/>
          <w:szCs w:val="24"/>
        </w:rPr>
        <w:t>.  M</w:t>
      </w:r>
      <w:r w:rsidRPr="00735D0C">
        <w:rPr>
          <w:rFonts w:ascii="Calibri" w:hAnsi="Calibri" w:cs="Calibri"/>
          <w:sz w:val="24"/>
          <w:szCs w:val="24"/>
        </w:rPr>
        <w:t xml:space="preserve">ail check and form to Jean Theman, 132 E.  Market Street,  Bethlehem, PA  18018.  Contact info 610.868.9031 or </w:t>
      </w:r>
      <w:hyperlink r:id="rId7" w:history="1">
        <w:r w:rsidRPr="00735D0C">
          <w:rPr>
            <w:rStyle w:val="Hyperlink"/>
            <w:rFonts w:ascii="Calibri" w:hAnsi="Calibri" w:cs="Calibri"/>
            <w:sz w:val="24"/>
            <w:szCs w:val="24"/>
          </w:rPr>
          <w:t>LVKCCLE@gmail.com</w:t>
        </w:r>
      </w:hyperlink>
      <w:r>
        <w:rPr>
          <w:rStyle w:val="Hyperlink"/>
          <w:rFonts w:ascii="Calibri" w:hAnsi="Calibri" w:cs="Calibri"/>
          <w:sz w:val="24"/>
          <w:szCs w:val="24"/>
        </w:rPr>
        <w:t xml:space="preserve">                                                                   </w:t>
      </w:r>
    </w:p>
    <w:p w14:paraId="31BFBABA" w14:textId="77777777" w:rsidR="00F26CF9" w:rsidRPr="00850551" w:rsidRDefault="00F26CF9" w:rsidP="00F26CF9">
      <w:pPr>
        <w:pStyle w:val="NoSpacing"/>
        <w:rPr>
          <w:rStyle w:val="Hyperlink"/>
          <w:rFonts w:ascii="Calibri" w:hAnsi="Calibri" w:cs="Calibri"/>
          <w:color w:val="auto"/>
          <w:sz w:val="16"/>
          <w:szCs w:val="16"/>
          <w:u w:val="none"/>
        </w:rPr>
      </w:pPr>
      <w:r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Floor plan subject to modification based on Obedience &amp; Rally ring layout.                                                                                                                                               12.3</w:t>
      </w:r>
      <w:r w:rsidRPr="00850551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.18</w:t>
      </w:r>
    </w:p>
    <w:p w14:paraId="3B401F2B" w14:textId="25F88A6A" w:rsidR="00F95ACE" w:rsidRDefault="00F95ACE" w:rsidP="00DB12BA">
      <w:pPr>
        <w:pStyle w:val="NoSpacing"/>
        <w:rPr>
          <w:rFonts w:ascii="Calibri" w:hAnsi="Calibri" w:cs="Calibri"/>
          <w:sz w:val="20"/>
          <w:szCs w:val="20"/>
        </w:rPr>
      </w:pPr>
    </w:p>
    <w:sectPr w:rsidR="00F95ACE" w:rsidSect="00735D0C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6BE"/>
    <w:multiLevelType w:val="hybridMultilevel"/>
    <w:tmpl w:val="40F8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0C"/>
    <w:rsid w:val="00012CE0"/>
    <w:rsid w:val="0003149D"/>
    <w:rsid w:val="00050E05"/>
    <w:rsid w:val="003B5E5B"/>
    <w:rsid w:val="004B36A3"/>
    <w:rsid w:val="005D4AE9"/>
    <w:rsid w:val="00735D0C"/>
    <w:rsid w:val="00736850"/>
    <w:rsid w:val="00850551"/>
    <w:rsid w:val="00DB12BA"/>
    <w:rsid w:val="00DC4E06"/>
    <w:rsid w:val="00F26CF9"/>
    <w:rsid w:val="00F51D2F"/>
    <w:rsid w:val="00F719C9"/>
    <w:rsid w:val="00F95ACE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E99A"/>
  <w15:chartTrackingRefBased/>
  <w15:docId w15:val="{9BFC544B-C45F-4F6F-AAF9-38AFEC2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D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VKCC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3849-6135-47D9-A3A2-71A0D067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Missy Brong</cp:lastModifiedBy>
  <cp:revision>2</cp:revision>
  <cp:lastPrinted>2018-08-24T19:54:00Z</cp:lastPrinted>
  <dcterms:created xsi:type="dcterms:W3CDTF">2018-12-03T18:20:00Z</dcterms:created>
  <dcterms:modified xsi:type="dcterms:W3CDTF">2018-12-03T18:20:00Z</dcterms:modified>
</cp:coreProperties>
</file>